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E" w:rsidRPr="00D62AA5" w:rsidRDefault="00D62AA5" w:rsidP="00D62AA5">
      <w:pPr>
        <w:spacing w:after="24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D62AA5">
        <w:rPr>
          <w:rFonts w:ascii="Arial" w:hAnsi="Arial" w:cs="Arial"/>
          <w:b/>
          <w:sz w:val="32"/>
          <w:szCs w:val="24"/>
        </w:rPr>
        <w:t>What can you do?</w:t>
      </w:r>
    </w:p>
    <w:tbl>
      <w:tblPr>
        <w:tblW w:w="2544" w:type="pct"/>
        <w:tblInd w:w="2851" w:type="dxa"/>
        <w:tblLook w:val="04A0"/>
      </w:tblPr>
      <w:tblGrid>
        <w:gridCol w:w="1940"/>
        <w:gridCol w:w="3665"/>
      </w:tblGrid>
      <w:tr w:rsidR="001C4FDD" w:rsidRPr="00D62AA5" w:rsidTr="001C4FDD">
        <w:trPr>
          <w:trHeight w:val="397"/>
        </w:trPr>
        <w:tc>
          <w:tcPr>
            <w:tcW w:w="1731" w:type="pct"/>
            <w:shd w:val="clear" w:color="auto" w:fill="auto"/>
            <w:noWrap/>
            <w:vAlign w:val="bottom"/>
            <w:hideMark/>
          </w:tcPr>
          <w:p w:rsidR="00D62AA5" w:rsidRPr="00D62AA5" w:rsidRDefault="00D62AA5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Dancer Name</w:t>
            </w:r>
            <w:r w:rsidRPr="00D62A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26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AA5" w:rsidRPr="00D62AA5" w:rsidRDefault="00E00A63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the dancer's name."/>
                  <w:textInput>
                    <w:maxLength w:val="50"/>
                  </w:textInput>
                </w:ffData>
              </w:fldChar>
            </w:r>
            <w:bookmarkStart w:id="0" w:name="Text1"/>
            <w:r w:rsidR="009F1E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F1E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E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E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E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F1E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1C4FDD" w:rsidRDefault="001C4FDD" w:rsidP="001C4FDD">
      <w:pPr>
        <w:jc w:val="both"/>
      </w:pPr>
      <w:r w:rsidRPr="00D62AA5">
        <w:rPr>
          <w:rFonts w:ascii="Arial" w:hAnsi="Arial" w:cs="Arial"/>
          <w:sz w:val="24"/>
          <w:szCs w:val="24"/>
        </w:rPr>
        <w:t>Every member is responsible for a minimum of 10 volunteer hours.</w:t>
      </w:r>
      <w:r>
        <w:rPr>
          <w:rFonts w:ascii="Arial" w:hAnsi="Arial" w:cs="Arial"/>
          <w:sz w:val="24"/>
          <w:szCs w:val="24"/>
        </w:rPr>
        <w:t xml:space="preserve">  </w:t>
      </w:r>
      <w:r w:rsidRPr="00D62AA5">
        <w:rPr>
          <w:rFonts w:ascii="Arial" w:hAnsi="Arial" w:cs="Arial"/>
          <w:sz w:val="24"/>
          <w:szCs w:val="24"/>
        </w:rPr>
        <w:t xml:space="preserve">Please select a minimum of one (1) box. </w:t>
      </w:r>
      <w:r>
        <w:rPr>
          <w:rFonts w:ascii="Arial" w:hAnsi="Arial" w:cs="Arial"/>
          <w:sz w:val="24"/>
          <w:szCs w:val="24"/>
        </w:rPr>
        <w:t xml:space="preserve"> </w:t>
      </w:r>
      <w:r w:rsidRPr="00D62AA5">
        <w:rPr>
          <w:rFonts w:ascii="Arial" w:hAnsi="Arial" w:cs="Arial"/>
          <w:sz w:val="24"/>
          <w:szCs w:val="24"/>
        </w:rPr>
        <w:t xml:space="preserve">A representative </w:t>
      </w:r>
      <w:r w:rsidR="00EB7D28">
        <w:rPr>
          <w:rFonts w:ascii="Arial" w:hAnsi="Arial" w:cs="Arial"/>
          <w:sz w:val="24"/>
          <w:szCs w:val="24"/>
        </w:rPr>
        <w:t>will be in contact with more information</w:t>
      </w:r>
      <w:r w:rsidRPr="00D62AA5">
        <w:rPr>
          <w:rFonts w:ascii="Arial" w:hAnsi="Arial" w:cs="Arial"/>
          <w:sz w:val="24"/>
          <w:szCs w:val="24"/>
        </w:rPr>
        <w:t xml:space="preserve"> </w:t>
      </w:r>
      <w:r w:rsidR="00EB7D28">
        <w:rPr>
          <w:rFonts w:ascii="Arial" w:hAnsi="Arial" w:cs="Arial"/>
          <w:sz w:val="24"/>
          <w:szCs w:val="24"/>
        </w:rPr>
        <w:t>on</w:t>
      </w:r>
      <w:r w:rsidRPr="00D62AA5">
        <w:rPr>
          <w:rFonts w:ascii="Arial" w:hAnsi="Arial" w:cs="Arial"/>
          <w:sz w:val="24"/>
          <w:szCs w:val="24"/>
        </w:rPr>
        <w:t xml:space="preserve"> </w:t>
      </w:r>
      <w:r w:rsidR="00EB7D28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selection</w:t>
      </w:r>
      <w:r w:rsidR="00EB7D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s</w:t>
      </w:r>
      <w:r w:rsidR="00EB7D2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5000" w:type="pct"/>
        <w:tblLayout w:type="fixed"/>
        <w:tblLook w:val="04A0"/>
      </w:tblPr>
      <w:tblGrid>
        <w:gridCol w:w="388"/>
        <w:gridCol w:w="727"/>
        <w:gridCol w:w="1776"/>
        <w:gridCol w:w="1251"/>
        <w:gridCol w:w="1161"/>
        <w:gridCol w:w="5713"/>
      </w:tblGrid>
      <w:tr w:rsidR="001C4FDD" w:rsidRPr="00D62AA5" w:rsidTr="00D71167">
        <w:trPr>
          <w:trHeight w:val="397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C4FDD" w:rsidRDefault="001C4FDD" w:rsidP="001C4F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someone other than the dancer will be completing volunteer hours, please include their contact information below:</w:t>
            </w:r>
          </w:p>
        </w:tc>
      </w:tr>
      <w:tr w:rsidR="001C4FDD" w:rsidRPr="00D62AA5" w:rsidTr="00D71167">
        <w:trPr>
          <w:trHeight w:val="397"/>
        </w:trPr>
        <w:tc>
          <w:tcPr>
            <w:tcW w:w="506" w:type="pct"/>
            <w:gridSpan w:val="2"/>
            <w:shd w:val="clear" w:color="auto" w:fill="auto"/>
            <w:noWrap/>
            <w:vAlign w:val="bottom"/>
          </w:tcPr>
          <w:p w:rsidR="008B0D2E" w:rsidRPr="00D62AA5" w:rsidRDefault="008B0D2E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37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D2E" w:rsidRPr="00D62AA5" w:rsidRDefault="00E00A63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8B0D2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0D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0D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0D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0D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0D2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8B0D2E" w:rsidRPr="00D62AA5" w:rsidRDefault="001C4FDD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  <w:r w:rsidR="008B0D2E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59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D2E" w:rsidRPr="00D62AA5" w:rsidRDefault="00E00A63" w:rsidP="00D62AA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FDD" w:rsidRPr="00D62AA5" w:rsidTr="00D71167">
        <w:trPr>
          <w:trHeight w:val="397"/>
        </w:trPr>
        <w:tc>
          <w:tcPr>
            <w:tcW w:w="506" w:type="pct"/>
            <w:gridSpan w:val="2"/>
            <w:shd w:val="clear" w:color="auto" w:fill="auto"/>
            <w:noWrap/>
            <w:vAlign w:val="bottom"/>
          </w:tcPr>
          <w:p w:rsidR="001C4FDD" w:rsidRPr="00D62AA5" w:rsidRDefault="001C4FDD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FDD" w:rsidRPr="00D62AA5" w:rsidRDefault="00E00A63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1C4FDD" w:rsidRPr="00D62AA5" w:rsidRDefault="001C4FDD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FDD" w:rsidRPr="00D62AA5" w:rsidRDefault="00E00A63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FDD" w:rsidRPr="00D62AA5" w:rsidTr="00D71167">
        <w:trPr>
          <w:trHeight w:val="397"/>
        </w:trPr>
        <w:tc>
          <w:tcPr>
            <w:tcW w:w="506" w:type="pct"/>
            <w:gridSpan w:val="2"/>
            <w:shd w:val="clear" w:color="auto" w:fill="auto"/>
            <w:noWrap/>
            <w:vAlign w:val="bottom"/>
          </w:tcPr>
          <w:p w:rsidR="001C4FDD" w:rsidRPr="00D62AA5" w:rsidRDefault="001C4FDD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C4FDD" w:rsidRPr="00D62AA5" w:rsidRDefault="00E00A63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7" w:type="pct"/>
            <w:shd w:val="clear" w:color="auto" w:fill="auto"/>
            <w:vAlign w:val="bottom"/>
          </w:tcPr>
          <w:p w:rsidR="001C4FDD" w:rsidRPr="00D62AA5" w:rsidRDefault="001C4FDD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25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4FDD" w:rsidRPr="00D62AA5" w:rsidRDefault="00E00A63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C4F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1C4FDD" w:rsidRPr="00D62AA5" w:rsidTr="00D71167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1C4FDD" w:rsidRPr="00D62AA5" w:rsidRDefault="001C4FDD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FDD" w:rsidRPr="001C4FDD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AA5" w:rsidRPr="001C4FDD" w:rsidRDefault="00D62AA5" w:rsidP="001C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AA5" w:rsidRPr="001C4FDD" w:rsidRDefault="00D62AA5" w:rsidP="001C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4FDD">
              <w:rPr>
                <w:rFonts w:ascii="Arial" w:hAnsi="Arial" w:cs="Arial"/>
                <w:b/>
                <w:sz w:val="28"/>
                <w:szCs w:val="28"/>
              </w:rPr>
              <w:t>Role</w:t>
            </w:r>
          </w:p>
        </w:tc>
        <w:tc>
          <w:tcPr>
            <w:tcW w:w="36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2AA5" w:rsidRPr="001C4FDD" w:rsidRDefault="00D62AA5" w:rsidP="001C4F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C4FDD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6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136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Backstage Crew</w:t>
            </w:r>
          </w:p>
          <w:p w:rsidR="001C4FDD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="001C4FDD"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1C4FDD"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D4D5A" w:rsidRDefault="00AD4D5A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Crew</w:t>
            </w:r>
            <w:r>
              <w:rPr>
                <w:rFonts w:ascii="Arial" w:hAnsi="Arial" w:cs="Arial"/>
                <w:sz w:val="24"/>
                <w:szCs w:val="24"/>
              </w:rPr>
              <w:t>:  Move set pieces on / off stage.</w:t>
            </w:r>
          </w:p>
          <w:p w:rsidR="006462BD" w:rsidRPr="005B57F5" w:rsidRDefault="006462BD" w:rsidP="006462B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57F5">
              <w:rPr>
                <w:rFonts w:ascii="Arial" w:hAnsi="Arial" w:cs="Arial"/>
                <w:b/>
                <w:sz w:val="24"/>
                <w:szCs w:val="24"/>
              </w:rPr>
              <w:t>Hair</w:t>
            </w:r>
            <w:r w:rsidR="00F83E8B" w:rsidRPr="005B57F5">
              <w:rPr>
                <w:rFonts w:ascii="Arial" w:hAnsi="Arial" w:cs="Arial"/>
                <w:b/>
                <w:sz w:val="24"/>
                <w:szCs w:val="24"/>
              </w:rPr>
              <w:t xml:space="preserve"> or Makeup</w:t>
            </w:r>
            <w:r w:rsidRPr="005B57F5">
              <w:rPr>
                <w:rFonts w:ascii="Arial" w:hAnsi="Arial" w:cs="Arial"/>
                <w:sz w:val="24"/>
                <w:szCs w:val="24"/>
              </w:rPr>
              <w:t>:  Attend dress rehearsal and scheduled performance night(s) to do hair</w:t>
            </w:r>
            <w:r w:rsidR="00F83E8B" w:rsidRPr="005B57F5">
              <w:rPr>
                <w:rFonts w:ascii="Arial" w:hAnsi="Arial" w:cs="Arial"/>
                <w:sz w:val="24"/>
                <w:szCs w:val="24"/>
              </w:rPr>
              <w:t xml:space="preserve"> or makeup</w:t>
            </w:r>
            <w:r w:rsidRPr="005B57F5">
              <w:rPr>
                <w:rFonts w:ascii="Arial" w:hAnsi="Arial" w:cs="Arial"/>
                <w:sz w:val="24"/>
                <w:szCs w:val="24"/>
              </w:rPr>
              <w:t>, as per requirements set out by the Costume Department.</w:t>
            </w:r>
          </w:p>
          <w:p w:rsidR="006462BD" w:rsidRDefault="006462BD" w:rsidP="006462B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Props</w:t>
            </w:r>
            <w:r>
              <w:rPr>
                <w:rFonts w:ascii="Arial" w:hAnsi="Arial" w:cs="Arial"/>
                <w:sz w:val="24"/>
                <w:szCs w:val="24"/>
              </w:rPr>
              <w:t>:  Assist the Props Manager backstage during performances.</w:t>
            </w:r>
          </w:p>
          <w:p w:rsidR="003F1817" w:rsidRDefault="003F1817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817">
              <w:rPr>
                <w:rFonts w:ascii="Arial" w:hAnsi="Arial" w:cs="Arial"/>
                <w:b/>
                <w:sz w:val="24"/>
                <w:szCs w:val="24"/>
              </w:rPr>
              <w:t>Security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D51EB0">
              <w:rPr>
                <w:rFonts w:ascii="Arial" w:hAnsi="Arial" w:cs="Arial"/>
                <w:sz w:val="24"/>
                <w:szCs w:val="24"/>
              </w:rPr>
              <w:t>Check-in all dancers and volunteers at the Capitol Theatre.</w:t>
            </w:r>
          </w:p>
          <w:p w:rsidR="00D62AA5" w:rsidRDefault="008B0D2E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F1817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sz w:val="24"/>
                <w:szCs w:val="24"/>
              </w:rPr>
              <w:t>:  Supervise dancers backstage during performances</w:t>
            </w:r>
            <w:r w:rsidR="00AD4D5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4D5A" w:rsidRPr="00AD4D5A" w:rsidRDefault="00AD4D5A" w:rsidP="00EB7D28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D4D5A">
              <w:rPr>
                <w:rFonts w:ascii="Arial" w:hAnsi="Arial" w:cs="Arial"/>
                <w:i/>
                <w:szCs w:val="24"/>
              </w:rPr>
              <w:t xml:space="preserve">*Schedules are arranged to ensure all volunteers are available to view the performance.  Volunteering backstage will </w:t>
            </w:r>
            <w:r w:rsidRPr="00EB7D28">
              <w:rPr>
                <w:rFonts w:ascii="Arial" w:hAnsi="Arial" w:cs="Arial"/>
                <w:b/>
                <w:i/>
                <w:szCs w:val="24"/>
              </w:rPr>
              <w:t>not</w:t>
            </w:r>
            <w:r w:rsidRPr="00AD4D5A">
              <w:rPr>
                <w:rFonts w:ascii="Arial" w:hAnsi="Arial" w:cs="Arial"/>
                <w:i/>
                <w:szCs w:val="24"/>
              </w:rPr>
              <w:t xml:space="preserve"> result i</w:t>
            </w:r>
            <w:r>
              <w:rPr>
                <w:rFonts w:ascii="Arial" w:hAnsi="Arial" w:cs="Arial"/>
                <w:i/>
                <w:szCs w:val="24"/>
              </w:rPr>
              <w:t>n missing the performance.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gridSpan w:val="2"/>
            <w:shd w:val="clear" w:color="auto" w:fill="auto"/>
            <w:noWrap/>
            <w:hideMark/>
          </w:tcPr>
          <w:p w:rsidR="00D62AA5" w:rsidRDefault="006462BD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Costume Team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3"/>
            <w:shd w:val="clear" w:color="auto" w:fill="auto"/>
            <w:hideMark/>
          </w:tcPr>
          <w:p w:rsidR="006462BD" w:rsidRPr="006462BD" w:rsidRDefault="006462BD" w:rsidP="006462B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Costumes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Assist</w:t>
            </w:r>
            <w:r w:rsidR="00EB7D28"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7D28" w:rsidRPr="00D62AA5">
              <w:rPr>
                <w:rFonts w:ascii="Arial" w:hAnsi="Arial" w:cs="Arial"/>
                <w:sz w:val="24"/>
                <w:szCs w:val="24"/>
              </w:rPr>
              <w:t xml:space="preserve">Costume Department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in creating costumes for</w:t>
            </w:r>
            <w:r w:rsidR="00EB7D28">
              <w:rPr>
                <w:rFonts w:ascii="Arial" w:hAnsi="Arial" w:cs="Arial"/>
                <w:sz w:val="24"/>
                <w:szCs w:val="24"/>
              </w:rPr>
              <w:t xml:space="preserve"> the production.  This includes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hand sewing, gluing, ironing, fabric painting</w:t>
            </w:r>
            <w:r w:rsidR="00EB7D28">
              <w:rPr>
                <w:rFonts w:ascii="Arial" w:hAnsi="Arial" w:cs="Arial"/>
                <w:sz w:val="24"/>
                <w:szCs w:val="24"/>
              </w:rPr>
              <w:t>,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and machine sewing. </w:t>
            </w:r>
            <w:r w:rsidR="00EB7D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Work can be</w:t>
            </w:r>
            <w:r w:rsidR="00EB7D28">
              <w:rPr>
                <w:rFonts w:ascii="Arial" w:hAnsi="Arial" w:cs="Arial"/>
                <w:sz w:val="24"/>
                <w:szCs w:val="24"/>
              </w:rPr>
              <w:t xml:space="preserve"> done at home or at the studio</w:t>
            </w:r>
            <w:r w:rsidR="0096051F">
              <w:rPr>
                <w:rFonts w:ascii="Arial" w:hAnsi="Arial" w:cs="Arial"/>
                <w:sz w:val="24"/>
                <w:szCs w:val="24"/>
              </w:rPr>
              <w:t xml:space="preserve"> during rehearsal</w:t>
            </w:r>
            <w:r w:rsidR="00EB7D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7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gridSpan w:val="2"/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Development</w:t>
            </w:r>
            <w:r w:rsidR="006462BD"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3"/>
            <w:shd w:val="clear" w:color="auto" w:fill="auto"/>
            <w:hideMark/>
          </w:tcPr>
          <w:p w:rsidR="00D62AA5" w:rsidRPr="0096051F" w:rsidRDefault="0096051F" w:rsidP="00FC13C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1F">
              <w:rPr>
                <w:rFonts w:ascii="Arial" w:hAnsi="Arial" w:cs="Arial"/>
                <w:b/>
                <w:sz w:val="24"/>
                <w:szCs w:val="24"/>
              </w:rPr>
              <w:t>Assist the Development Director</w:t>
            </w:r>
            <w:r>
              <w:rPr>
                <w:rFonts w:ascii="Arial" w:hAnsi="Arial" w:cs="Arial"/>
                <w:sz w:val="24"/>
                <w:szCs w:val="24"/>
              </w:rPr>
              <w:t>:  Assist with sponsorship letters (mailing</w:t>
            </w:r>
            <w:r w:rsidR="00FC13CA">
              <w:rPr>
                <w:rFonts w:ascii="Arial" w:hAnsi="Arial" w:cs="Arial"/>
                <w:sz w:val="24"/>
                <w:szCs w:val="24"/>
              </w:rPr>
              <w:t xml:space="preserve"> letters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/ or calling</w:t>
            </w:r>
            <w:r w:rsidR="00FC13CA">
              <w:rPr>
                <w:rFonts w:ascii="Arial" w:hAnsi="Arial" w:cs="Arial"/>
                <w:sz w:val="24"/>
                <w:szCs w:val="24"/>
              </w:rPr>
              <w:t xml:space="preserve"> businesses</w:t>
            </w:r>
            <w:r>
              <w:rPr>
                <w:rFonts w:ascii="Arial" w:hAnsi="Arial" w:cs="Arial"/>
                <w:sz w:val="24"/>
                <w:szCs w:val="24"/>
              </w:rPr>
              <w:t xml:space="preserve"> – script provided), research and / or assist with writing grant applications, </w:t>
            </w:r>
            <w:r w:rsidR="00FC13CA">
              <w:rPr>
                <w:rFonts w:ascii="Arial" w:hAnsi="Arial" w:cs="Arial"/>
                <w:sz w:val="24"/>
                <w:szCs w:val="24"/>
              </w:rPr>
              <w:t xml:space="preserve">mail / deliver letters </w:t>
            </w:r>
            <w:r>
              <w:rPr>
                <w:rFonts w:ascii="Arial" w:hAnsi="Arial" w:cs="Arial"/>
                <w:sz w:val="24"/>
                <w:szCs w:val="24"/>
              </w:rPr>
              <w:t>seeking</w:t>
            </w:r>
            <w:r w:rsidR="00D62AA5" w:rsidRPr="00960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13CA">
              <w:rPr>
                <w:rFonts w:ascii="Arial" w:hAnsi="Arial" w:cs="Arial"/>
                <w:sz w:val="24"/>
                <w:szCs w:val="24"/>
              </w:rPr>
              <w:t xml:space="preserve">monetary or in-kind </w:t>
            </w:r>
            <w:r w:rsidR="00D62AA5" w:rsidRPr="0096051F">
              <w:rPr>
                <w:rFonts w:ascii="Arial" w:hAnsi="Arial" w:cs="Arial"/>
                <w:sz w:val="24"/>
                <w:szCs w:val="24"/>
              </w:rPr>
              <w:t xml:space="preserve">donations. </w:t>
            </w:r>
            <w:r>
              <w:rPr>
                <w:rFonts w:ascii="Arial" w:hAnsi="Arial" w:cs="Arial"/>
                <w:sz w:val="24"/>
                <w:szCs w:val="24"/>
              </w:rPr>
              <w:t xml:space="preserve"> Have a business contact?  Let the Development Director know!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gridSpan w:val="2"/>
            <w:shd w:val="clear" w:color="auto" w:fill="auto"/>
            <w:noWrap/>
            <w:hideMark/>
          </w:tcPr>
          <w:p w:rsidR="00D62AA5" w:rsidRDefault="001C4FDD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Donation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3"/>
            <w:shd w:val="clear" w:color="auto" w:fill="auto"/>
            <w:hideMark/>
          </w:tcPr>
          <w:p w:rsidR="00D62AA5" w:rsidRPr="001C4FDD" w:rsidRDefault="001C4FDD" w:rsidP="0096051F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051F">
              <w:rPr>
                <w:rFonts w:ascii="Arial" w:hAnsi="Arial" w:cs="Arial"/>
                <w:b/>
                <w:sz w:val="24"/>
                <w:szCs w:val="24"/>
              </w:rPr>
              <w:t xml:space="preserve">$15.00 </w:t>
            </w:r>
            <w:r w:rsidR="00D62AA5" w:rsidRPr="0096051F">
              <w:rPr>
                <w:rFonts w:ascii="Arial" w:hAnsi="Arial" w:cs="Arial"/>
                <w:b/>
                <w:sz w:val="24"/>
                <w:szCs w:val="24"/>
              </w:rPr>
              <w:t>in donations = 1 volunteer hour</w:t>
            </w:r>
            <w:r w:rsidR="0096051F">
              <w:rPr>
                <w:rFonts w:ascii="Arial" w:hAnsi="Arial" w:cs="Arial"/>
                <w:sz w:val="24"/>
                <w:szCs w:val="24"/>
              </w:rPr>
              <w:t>:</w:t>
            </w:r>
            <w:r w:rsidR="00D62AA5" w:rsidRPr="001C4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C4FD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AA5" w:rsidRPr="001C4FDD">
              <w:rPr>
                <w:rFonts w:ascii="Arial" w:hAnsi="Arial" w:cs="Arial"/>
                <w:sz w:val="24"/>
                <w:szCs w:val="24"/>
              </w:rPr>
              <w:t xml:space="preserve">Check the </w:t>
            </w:r>
            <w:r w:rsidR="0096051F">
              <w:rPr>
                <w:rFonts w:ascii="Arial" w:hAnsi="Arial" w:cs="Arial"/>
                <w:sz w:val="24"/>
                <w:szCs w:val="24"/>
              </w:rPr>
              <w:t xml:space="preserve">Store’s </w:t>
            </w:r>
            <w:r w:rsidR="00D62AA5" w:rsidRPr="001C4FDD">
              <w:rPr>
                <w:rFonts w:ascii="Arial" w:hAnsi="Arial" w:cs="Arial"/>
                <w:sz w:val="24"/>
                <w:szCs w:val="24"/>
              </w:rPr>
              <w:t>white board fo</w:t>
            </w:r>
            <w:r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="0096051F">
              <w:rPr>
                <w:rFonts w:ascii="Arial" w:hAnsi="Arial" w:cs="Arial"/>
                <w:sz w:val="24"/>
                <w:szCs w:val="24"/>
              </w:rPr>
              <w:t>items in need</w:t>
            </w:r>
            <w:r>
              <w:rPr>
                <w:rFonts w:ascii="Arial" w:hAnsi="Arial" w:cs="Arial"/>
                <w:sz w:val="24"/>
                <w:szCs w:val="24"/>
              </w:rPr>
              <w:t xml:space="preserve"> (snacks, cleaning supplies, etc.).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gridSpan w:val="2"/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 xml:space="preserve">Facility </w:t>
            </w:r>
            <w:r w:rsidR="0096051F">
              <w:rPr>
                <w:rFonts w:ascii="Arial" w:hAnsi="Arial" w:cs="Arial"/>
                <w:b/>
                <w:sz w:val="24"/>
                <w:szCs w:val="24"/>
              </w:rPr>
              <w:t>Team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3"/>
            <w:shd w:val="clear" w:color="auto" w:fill="auto"/>
            <w:hideMark/>
          </w:tcPr>
          <w:p w:rsidR="00EB7D28" w:rsidRDefault="00EB7D28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Cleaning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Plan / volunteer for cleaning </w:t>
            </w:r>
            <w:r w:rsidR="004C4E1B">
              <w:rPr>
                <w:rFonts w:ascii="Arial" w:hAnsi="Arial" w:cs="Arial"/>
                <w:sz w:val="24"/>
                <w:szCs w:val="24"/>
              </w:rPr>
              <w:t>before / after rehearsal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B7D28" w:rsidRDefault="00EB7D28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Repairs</w:t>
            </w:r>
            <w:r>
              <w:rPr>
                <w:rFonts w:ascii="Arial" w:hAnsi="Arial" w:cs="Arial"/>
                <w:sz w:val="24"/>
                <w:szCs w:val="24"/>
              </w:rPr>
              <w:t>:  Organize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repairs at the studio. </w:t>
            </w:r>
            <w:r>
              <w:rPr>
                <w:rFonts w:ascii="Arial" w:hAnsi="Arial" w:cs="Arial"/>
                <w:sz w:val="24"/>
                <w:szCs w:val="24"/>
              </w:rPr>
              <w:t xml:space="preserve"> For example,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internet issues, heating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cooling issues, burned out lights, rep</w:t>
            </w:r>
            <w:r>
              <w:rPr>
                <w:rFonts w:ascii="Arial" w:hAnsi="Arial" w:cs="Arial"/>
                <w:sz w:val="24"/>
                <w:szCs w:val="24"/>
              </w:rPr>
              <w:t>lacing the banner outside, etc.</w:t>
            </w:r>
          </w:p>
          <w:p w:rsidR="00D62AA5" w:rsidRPr="00D62AA5" w:rsidRDefault="00EB7D28" w:rsidP="00EB7D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Space Sharing</w:t>
            </w:r>
            <w:r>
              <w:rPr>
                <w:rFonts w:ascii="Arial" w:hAnsi="Arial" w:cs="Arial"/>
                <w:sz w:val="24"/>
                <w:szCs w:val="24"/>
              </w:rPr>
              <w:t xml:space="preserve">:  Coordinate the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locking and unlocking of the facility for studio rentals.</w:t>
            </w:r>
          </w:p>
        </w:tc>
      </w:tr>
    </w:tbl>
    <w:p w:rsidR="005B57F5" w:rsidRDefault="005B57F5"/>
    <w:p w:rsidR="005B57F5" w:rsidRDefault="005B57F5">
      <w:r>
        <w:br w:type="page"/>
      </w:r>
    </w:p>
    <w:tbl>
      <w:tblPr>
        <w:tblW w:w="5000" w:type="pct"/>
        <w:tblLayout w:type="fixed"/>
        <w:tblLook w:val="04A0"/>
      </w:tblPr>
      <w:tblGrid>
        <w:gridCol w:w="387"/>
        <w:gridCol w:w="2503"/>
        <w:gridCol w:w="18"/>
        <w:gridCol w:w="1941"/>
        <w:gridCol w:w="3664"/>
        <w:gridCol w:w="2503"/>
      </w:tblGrid>
      <w:tr w:rsidR="00D71167" w:rsidRPr="00D62AA5" w:rsidTr="00E17D7C">
        <w:trPr>
          <w:gridBefore w:val="3"/>
          <w:gridAfter w:val="1"/>
          <w:wBefore w:w="1320" w:type="pct"/>
          <w:wAfter w:w="1136" w:type="pct"/>
          <w:trHeight w:val="397"/>
        </w:trPr>
        <w:tc>
          <w:tcPr>
            <w:tcW w:w="881" w:type="pct"/>
            <w:shd w:val="clear" w:color="auto" w:fill="auto"/>
            <w:noWrap/>
            <w:vAlign w:val="bottom"/>
            <w:hideMark/>
          </w:tcPr>
          <w:p w:rsidR="00D71167" w:rsidRPr="00D62AA5" w:rsidRDefault="00D71167" w:rsidP="00E17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_GoBack"/>
            <w:bookmarkEnd w:id="2"/>
            <w:r w:rsidRPr="001C4FDD">
              <w:rPr>
                <w:rFonts w:ascii="Arial" w:hAnsi="Arial" w:cs="Arial"/>
                <w:b/>
                <w:sz w:val="24"/>
                <w:szCs w:val="24"/>
              </w:rPr>
              <w:lastRenderedPageBreak/>
              <w:t>Dancer Name</w:t>
            </w:r>
            <w:r w:rsidRPr="00D62AA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167" w:rsidRPr="00E17D7C" w:rsidRDefault="00E00A63" w:rsidP="00E17D7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17D7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Please enter the dancer's name."/>
                  <w:textInput>
                    <w:maxLength w:val="50"/>
                  </w:textInput>
                </w:ffData>
              </w:fldChar>
            </w:r>
            <w:r w:rsidR="00D71167" w:rsidRPr="00E17D7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17D7C">
              <w:rPr>
                <w:rFonts w:ascii="Arial" w:hAnsi="Arial" w:cs="Arial"/>
                <w:sz w:val="24"/>
                <w:szCs w:val="24"/>
              </w:rPr>
            </w:r>
            <w:r w:rsidRPr="00E17D7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1167" w:rsidRPr="00E17D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167" w:rsidRPr="00E17D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167" w:rsidRPr="00E17D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167" w:rsidRPr="00E17D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1167" w:rsidRPr="00E17D7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17D7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17D7C" w:rsidRPr="00D62AA5" w:rsidTr="0046679F">
        <w:trPr>
          <w:trHeight w:val="20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:rsidR="00E17D7C" w:rsidRPr="00D62AA5" w:rsidRDefault="00E17D7C" w:rsidP="004667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 xml:space="preserve">Fundraising </w:t>
            </w:r>
            <w:r w:rsidR="006462BD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496588" w:rsidRDefault="00496588" w:rsidP="0049658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50/50</w:t>
            </w:r>
            <w:r w:rsidRPr="006462BD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Sell 50/50 tickets at the Capitol Theatre.</w:t>
            </w:r>
          </w:p>
          <w:p w:rsidR="000F17A0" w:rsidRDefault="000F17A0" w:rsidP="00EC5AA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F17A0">
              <w:rPr>
                <w:rFonts w:ascii="Arial" w:hAnsi="Arial" w:cs="Arial"/>
                <w:b/>
                <w:sz w:val="24"/>
                <w:szCs w:val="24"/>
              </w:rPr>
              <w:t>Raffle Tickets</w:t>
            </w:r>
            <w:r>
              <w:rPr>
                <w:rFonts w:ascii="Arial" w:hAnsi="Arial" w:cs="Arial"/>
                <w:sz w:val="24"/>
                <w:szCs w:val="24"/>
              </w:rPr>
              <w:t>:  Attend scheduled rehearsal to hand out / collect raffle tickets and / or arrange prize for top seller.</w:t>
            </w:r>
          </w:p>
          <w:p w:rsidR="00D62AA5" w:rsidRPr="000F17A0" w:rsidRDefault="00EC5AAD" w:rsidP="000F17A0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62BD">
              <w:rPr>
                <w:rFonts w:ascii="Arial" w:hAnsi="Arial" w:cs="Arial"/>
                <w:b/>
                <w:sz w:val="24"/>
                <w:szCs w:val="24"/>
              </w:rPr>
              <w:t>Supervisor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6462BD">
              <w:rPr>
                <w:rFonts w:ascii="Arial" w:hAnsi="Arial" w:cs="Arial"/>
                <w:sz w:val="24"/>
                <w:szCs w:val="24"/>
              </w:rPr>
              <w:t>Supervise scheduled fundraising events</w:t>
            </w:r>
            <w:r w:rsidR="006A6583">
              <w:rPr>
                <w:rFonts w:ascii="Arial" w:hAnsi="Arial" w:cs="Arial"/>
                <w:sz w:val="24"/>
                <w:szCs w:val="24"/>
              </w:rPr>
              <w:t xml:space="preserve"> (e.g., Tag Day).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A850E4" w:rsidRDefault="00A850E4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Load-In </w:t>
            </w:r>
            <w:r w:rsidR="00D62AA5" w:rsidRPr="001C4FDD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</w:p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Tear Down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A850E4" w:rsidRDefault="00A850E4" w:rsidP="00A850E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Load-In</w:t>
            </w:r>
            <w:r w:rsidRPr="00A850E4">
              <w:rPr>
                <w:rFonts w:ascii="Arial" w:hAnsi="Arial" w:cs="Arial"/>
                <w:sz w:val="24"/>
                <w:szCs w:val="24"/>
              </w:rPr>
              <w:t>:  Assist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with move to </w:t>
            </w:r>
            <w:r>
              <w:rPr>
                <w:rFonts w:ascii="Arial" w:hAnsi="Arial" w:cs="Arial"/>
                <w:sz w:val="24"/>
                <w:szCs w:val="24"/>
              </w:rPr>
              <w:t>Capitol Theatre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.  Load and move set pieces, costumes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and props.  Set up a</w:t>
            </w:r>
            <w:r>
              <w:rPr>
                <w:rFonts w:ascii="Arial" w:hAnsi="Arial" w:cs="Arial"/>
                <w:sz w:val="24"/>
                <w:szCs w:val="24"/>
              </w:rPr>
              <w:t>nd organize at the theatre.</w:t>
            </w:r>
          </w:p>
          <w:p w:rsidR="00D62AA5" w:rsidRPr="00D62AA5" w:rsidRDefault="00A850E4" w:rsidP="00A850E4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Tear Down</w:t>
            </w:r>
            <w:r w:rsidRPr="00A850E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After the production, tear down and move pieces </w:t>
            </w:r>
            <w:r w:rsidR="000F17A0">
              <w:rPr>
                <w:rFonts w:ascii="Arial" w:hAnsi="Arial" w:cs="Arial"/>
                <w:sz w:val="24"/>
                <w:szCs w:val="24"/>
              </w:rPr>
              <w:t xml:space="preserve">from the theatre 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back to </w:t>
            </w:r>
            <w:r>
              <w:rPr>
                <w:rFonts w:ascii="Arial" w:hAnsi="Arial" w:cs="Arial"/>
                <w:sz w:val="24"/>
                <w:szCs w:val="24"/>
              </w:rPr>
              <w:t>the studio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Marketing</w:t>
            </w:r>
            <w:r w:rsidR="00E37576"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D62AA5" w:rsidRPr="00D62AA5" w:rsidRDefault="00E37576" w:rsidP="003F1817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7576">
              <w:rPr>
                <w:rFonts w:ascii="Arial" w:hAnsi="Arial" w:cs="Arial"/>
                <w:b/>
                <w:sz w:val="24"/>
                <w:szCs w:val="24"/>
              </w:rPr>
              <w:t>Assist the Marketing Director</w:t>
            </w:r>
            <w:r>
              <w:rPr>
                <w:rFonts w:ascii="Arial" w:hAnsi="Arial" w:cs="Arial"/>
                <w:sz w:val="24"/>
                <w:szCs w:val="24"/>
              </w:rPr>
              <w:t>:  Drive and / or supervise for the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62AA5">
              <w:rPr>
                <w:rFonts w:ascii="Arial" w:hAnsi="Arial" w:cs="Arial"/>
                <w:sz w:val="24"/>
                <w:szCs w:val="24"/>
              </w:rPr>
              <w:t>Poster Run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4502A">
              <w:rPr>
                <w:rFonts w:ascii="Arial" w:hAnsi="Arial" w:cs="Arial"/>
                <w:sz w:val="24"/>
                <w:szCs w:val="24"/>
              </w:rPr>
              <w:t>help</w:t>
            </w:r>
            <w:r w:rsidR="000762EC">
              <w:rPr>
                <w:rFonts w:ascii="Arial" w:hAnsi="Arial" w:cs="Arial"/>
                <w:sz w:val="24"/>
                <w:szCs w:val="24"/>
              </w:rPr>
              <w:t xml:space="preserve"> at Devonshire Mall events, </w:t>
            </w:r>
            <w:r w:rsidR="0004502A">
              <w:rPr>
                <w:rFonts w:ascii="Arial" w:hAnsi="Arial" w:cs="Arial"/>
                <w:sz w:val="24"/>
                <w:szCs w:val="24"/>
              </w:rPr>
              <w:t xml:space="preserve">help at parades </w:t>
            </w:r>
            <w:r w:rsidR="0004502A" w:rsidRPr="0004502A">
              <w:rPr>
                <w:rFonts w:ascii="Arial" w:hAnsi="Arial" w:cs="Arial"/>
                <w:i/>
                <w:iCs/>
                <w:sz w:val="24"/>
                <w:szCs w:val="24"/>
              </w:rPr>
              <w:t>(Summer and Fall session</w:t>
            </w:r>
            <w:r w:rsidR="0004502A"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 w:rsidR="0004502A" w:rsidRPr="0004502A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  <w:r w:rsidR="0004502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submit production information to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community calendars,</w:t>
            </w:r>
            <w:r w:rsidR="006462B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research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 xml:space="preserve"> advertising </w:t>
            </w:r>
            <w:r w:rsidR="006462BD">
              <w:rPr>
                <w:rFonts w:ascii="Arial" w:hAnsi="Arial" w:cs="Arial"/>
                <w:sz w:val="24"/>
                <w:szCs w:val="24"/>
              </w:rPr>
              <w:t>options / prices</w:t>
            </w:r>
            <w:r w:rsidR="00D62AA5" w:rsidRPr="00D62AA5">
              <w:rPr>
                <w:rFonts w:ascii="Arial" w:hAnsi="Arial" w:cs="Arial"/>
                <w:sz w:val="24"/>
                <w:szCs w:val="24"/>
              </w:rPr>
              <w:t>.</w:t>
            </w:r>
            <w:r w:rsidR="006462BD">
              <w:rPr>
                <w:rFonts w:ascii="Arial" w:hAnsi="Arial" w:cs="Arial"/>
                <w:sz w:val="24"/>
                <w:szCs w:val="24"/>
              </w:rPr>
              <w:t xml:space="preserve">  Have a media contact?  Let the Marketing Director know!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D62AA5" w:rsidRDefault="003C31C6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Production</w:t>
            </w:r>
            <w:r w:rsidR="0096051F">
              <w:rPr>
                <w:rFonts w:ascii="Arial" w:hAnsi="Arial" w:cs="Arial"/>
                <w:b/>
                <w:sz w:val="24"/>
                <w:szCs w:val="24"/>
              </w:rPr>
              <w:t xml:space="preserve"> Team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D62AA5" w:rsidRDefault="003C31C6" w:rsidP="00EB7D2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1C6">
              <w:rPr>
                <w:rFonts w:ascii="Arial" w:hAnsi="Arial" w:cs="Arial"/>
                <w:b/>
                <w:sz w:val="24"/>
                <w:szCs w:val="24"/>
              </w:rPr>
              <w:t>Set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B0D2E">
              <w:rPr>
                <w:rFonts w:ascii="Arial" w:hAnsi="Arial" w:cs="Arial"/>
                <w:sz w:val="24"/>
                <w:szCs w:val="24"/>
              </w:rPr>
              <w:t>Build a</w:t>
            </w:r>
            <w:r w:rsidR="00EC5AAD">
              <w:rPr>
                <w:rFonts w:ascii="Arial" w:hAnsi="Arial" w:cs="Arial"/>
                <w:sz w:val="24"/>
                <w:szCs w:val="24"/>
              </w:rPr>
              <w:t xml:space="preserve">nd / or paint the set pieces.  </w:t>
            </w:r>
            <w:r w:rsidR="008B0D2E">
              <w:rPr>
                <w:rFonts w:ascii="Arial" w:hAnsi="Arial" w:cs="Arial"/>
                <w:sz w:val="24"/>
                <w:szCs w:val="24"/>
              </w:rPr>
              <w:t>While knowledge of painting and / or construction is benef</w:t>
            </w:r>
            <w:r w:rsidR="00EC5AAD">
              <w:rPr>
                <w:rFonts w:ascii="Arial" w:hAnsi="Arial" w:cs="Arial"/>
                <w:sz w:val="24"/>
                <w:szCs w:val="24"/>
              </w:rPr>
              <w:t>icial, it is not required</w:t>
            </w:r>
            <w:r w:rsidR="008B0D2E">
              <w:rPr>
                <w:rFonts w:ascii="Arial" w:hAnsi="Arial" w:cs="Arial"/>
                <w:sz w:val="24"/>
                <w:szCs w:val="24"/>
              </w:rPr>
              <w:t>.</w:t>
            </w:r>
            <w:r w:rsidR="00EC5AAD">
              <w:rPr>
                <w:rFonts w:ascii="Arial" w:hAnsi="Arial" w:cs="Arial"/>
                <w:sz w:val="24"/>
                <w:szCs w:val="24"/>
              </w:rPr>
              <w:t xml:space="preserve">  Set builds are typically scheduled Thursday evenings and Saturday afternoons.</w:t>
            </w:r>
          </w:p>
          <w:p w:rsidR="00584A1F" w:rsidRPr="008B0D2E" w:rsidRDefault="003C31C6" w:rsidP="00EB7D28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31C6">
              <w:rPr>
                <w:rFonts w:ascii="Arial" w:hAnsi="Arial" w:cs="Arial"/>
                <w:b/>
                <w:sz w:val="24"/>
                <w:szCs w:val="24"/>
              </w:rPr>
              <w:t>Props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584A1F">
              <w:rPr>
                <w:rFonts w:ascii="Arial" w:hAnsi="Arial" w:cs="Arial"/>
                <w:sz w:val="24"/>
                <w:szCs w:val="24"/>
              </w:rPr>
              <w:t>Assist the Props Manager with finding and creating props.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584A1F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Social Committee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noWrap/>
            <w:hideMark/>
          </w:tcPr>
          <w:p w:rsidR="00EC5AAD" w:rsidRPr="009A13F4" w:rsidRDefault="009A13F4" w:rsidP="009A13F4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Opening Night Cast Party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A51BF">
              <w:rPr>
                <w:rFonts w:ascii="Arial" w:hAnsi="Arial" w:cs="Arial"/>
                <w:sz w:val="24"/>
                <w:szCs w:val="24"/>
              </w:rPr>
              <w:t>Reserve</w:t>
            </w:r>
            <w:r>
              <w:rPr>
                <w:rFonts w:ascii="Arial" w:hAnsi="Arial" w:cs="Arial"/>
                <w:sz w:val="24"/>
                <w:szCs w:val="24"/>
              </w:rPr>
              <w:t xml:space="preserve"> a restaurant that is able to accommodate the cast and their families</w:t>
            </w:r>
            <w:r w:rsidR="000A51B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C5AAD" w:rsidRDefault="009A13F4" w:rsidP="00EC5AAD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Closing Night Cast Party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EC5AAD">
              <w:rPr>
                <w:rFonts w:ascii="Arial" w:hAnsi="Arial" w:cs="Arial"/>
                <w:sz w:val="24"/>
                <w:szCs w:val="24"/>
              </w:rPr>
              <w:t xml:space="preserve">Plan </w:t>
            </w:r>
            <w:r>
              <w:rPr>
                <w:rFonts w:ascii="Arial" w:hAnsi="Arial" w:cs="Arial"/>
                <w:sz w:val="24"/>
                <w:szCs w:val="24"/>
              </w:rPr>
              <w:t xml:space="preserve">and / or volunteer to </w:t>
            </w:r>
            <w:r w:rsidR="000A51BF">
              <w:rPr>
                <w:rFonts w:ascii="Arial" w:hAnsi="Arial" w:cs="Arial"/>
                <w:sz w:val="24"/>
                <w:szCs w:val="24"/>
              </w:rPr>
              <w:t>set-up</w:t>
            </w:r>
            <w:r>
              <w:rPr>
                <w:rFonts w:ascii="Arial" w:hAnsi="Arial" w:cs="Arial"/>
                <w:sz w:val="24"/>
                <w:szCs w:val="24"/>
              </w:rPr>
              <w:t xml:space="preserve"> the Studio </w:t>
            </w:r>
            <w:r w:rsidR="000A51BF">
              <w:rPr>
                <w:rFonts w:ascii="Arial" w:hAnsi="Arial" w:cs="Arial"/>
                <w:sz w:val="24"/>
                <w:szCs w:val="24"/>
              </w:rPr>
              <w:t>with tables and chairs immediately following the last performance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A51BF">
              <w:rPr>
                <w:rFonts w:ascii="Arial" w:hAnsi="Arial" w:cs="Arial"/>
                <w:sz w:val="24"/>
                <w:szCs w:val="24"/>
              </w:rPr>
              <w:t xml:space="preserve">  Order pizza, organize a potluck, and coordinate clean-up.</w:t>
            </w:r>
          </w:p>
          <w:p w:rsidR="00EC5AAD" w:rsidRDefault="009A13F4" w:rsidP="00EB7D2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School Show Lunch Order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A51BF">
              <w:rPr>
                <w:rFonts w:ascii="Arial" w:hAnsi="Arial" w:cs="Arial"/>
                <w:sz w:val="24"/>
                <w:szCs w:val="24"/>
              </w:rPr>
              <w:t>C</w:t>
            </w:r>
            <w:r w:rsidR="00EC5AAD">
              <w:rPr>
                <w:rFonts w:ascii="Arial" w:hAnsi="Arial" w:cs="Arial"/>
                <w:sz w:val="24"/>
                <w:szCs w:val="24"/>
              </w:rPr>
              <w:t>oordinate lunch for School Show performances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B0D2E" w:rsidRDefault="009A13F4" w:rsidP="00EB7D28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Christmas Party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2BD">
              <w:rPr>
                <w:rFonts w:ascii="Arial" w:hAnsi="Arial" w:cs="Arial"/>
                <w:i/>
                <w:szCs w:val="24"/>
              </w:rPr>
              <w:t>(Fall Session only)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A51BF">
              <w:rPr>
                <w:rFonts w:ascii="Arial" w:hAnsi="Arial" w:cs="Arial"/>
                <w:sz w:val="24"/>
                <w:szCs w:val="24"/>
              </w:rPr>
              <w:t>Plan and / or volunteer for the Christmas Party.  Coordinate activity schedule, gifts, set-up, potluck, and clean-up.</w:t>
            </w:r>
          </w:p>
          <w:p w:rsidR="00D62AA5" w:rsidRPr="00EC5AAD" w:rsidRDefault="009A13F4" w:rsidP="000A51BF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Gala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62BD">
              <w:rPr>
                <w:rFonts w:ascii="Arial" w:hAnsi="Arial" w:cs="Arial"/>
                <w:i/>
                <w:szCs w:val="24"/>
              </w:rPr>
              <w:t>(Spring Session only)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0A51BF">
              <w:rPr>
                <w:rFonts w:ascii="Arial" w:hAnsi="Arial" w:cs="Arial"/>
                <w:sz w:val="24"/>
                <w:szCs w:val="24"/>
              </w:rPr>
              <w:t>Plan and / or volunteer for the Gala.  Book the hall, arrange decorations, and coordinate set-up and clean-up.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noWrap/>
            <w:hideMark/>
          </w:tcPr>
          <w:p w:rsidR="003F1817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Store</w:t>
            </w:r>
            <w:r w:rsidR="00EC5AAD">
              <w:rPr>
                <w:rFonts w:ascii="Arial" w:hAnsi="Arial" w:cs="Arial"/>
                <w:b/>
                <w:sz w:val="24"/>
                <w:szCs w:val="24"/>
              </w:rPr>
              <w:t xml:space="preserve"> /</w:t>
            </w:r>
            <w:r w:rsidR="003F181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62AA5" w:rsidRPr="00584A1F" w:rsidRDefault="00EC5AAD" w:rsidP="00D62AA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Front of House</w:t>
            </w:r>
          </w:p>
          <w:p w:rsidR="00AD4D5A" w:rsidRPr="00AD4D5A" w:rsidRDefault="00AD4D5A" w:rsidP="00AD4D5A">
            <w:pPr>
              <w:spacing w:before="240" w:after="12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  <w:p w:rsidR="008B0D2E" w:rsidRPr="001C4FDD" w:rsidRDefault="008B0D2E" w:rsidP="003F1817">
            <w:pPr>
              <w:spacing w:before="120" w:after="12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C4FDD">
              <w:rPr>
                <w:rFonts w:ascii="Arial" w:hAnsi="Arial" w:cs="Arial"/>
                <w:i/>
                <w:szCs w:val="24"/>
              </w:rPr>
              <w:t>*</w:t>
            </w:r>
            <w:r w:rsidR="003F1817">
              <w:rPr>
                <w:rFonts w:ascii="Arial" w:hAnsi="Arial" w:cs="Arial"/>
                <w:i/>
                <w:szCs w:val="24"/>
              </w:rPr>
              <w:t>Training required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8B0D2E" w:rsidRDefault="00EC5AAD" w:rsidP="00EB7D28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Store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3F5478">
              <w:rPr>
                <w:rFonts w:ascii="Arial" w:hAnsi="Arial" w:cs="Arial"/>
                <w:sz w:val="24"/>
                <w:szCs w:val="24"/>
              </w:rPr>
              <w:t xml:space="preserve">Assist Store Supervisors </w:t>
            </w:r>
            <w:r w:rsidR="006462BD">
              <w:rPr>
                <w:rFonts w:ascii="Arial" w:hAnsi="Arial" w:cs="Arial"/>
                <w:sz w:val="24"/>
                <w:szCs w:val="24"/>
              </w:rPr>
              <w:t>at</w:t>
            </w:r>
            <w:r w:rsidR="003F5478">
              <w:rPr>
                <w:rFonts w:ascii="Arial" w:hAnsi="Arial" w:cs="Arial"/>
                <w:sz w:val="24"/>
                <w:szCs w:val="24"/>
              </w:rPr>
              <w:t xml:space="preserve"> scheduled rehearsals.  Primary responsibilities include </w:t>
            </w:r>
            <w:r w:rsidR="00584A1F">
              <w:rPr>
                <w:rFonts w:ascii="Arial" w:hAnsi="Arial" w:cs="Arial"/>
                <w:sz w:val="24"/>
                <w:szCs w:val="24"/>
              </w:rPr>
              <w:t>selling</w:t>
            </w:r>
            <w:r w:rsidR="003F5478">
              <w:rPr>
                <w:rFonts w:ascii="Arial" w:hAnsi="Arial" w:cs="Arial"/>
                <w:sz w:val="24"/>
                <w:szCs w:val="24"/>
              </w:rPr>
              <w:t xml:space="preserve"> foo</w:t>
            </w:r>
            <w:r w:rsidR="00584A1F">
              <w:rPr>
                <w:rFonts w:ascii="Arial" w:hAnsi="Arial" w:cs="Arial"/>
                <w:sz w:val="24"/>
                <w:szCs w:val="24"/>
              </w:rPr>
              <w:t>d and beverages, maintaining display and inventory, as well as setting-up and closing-down before / after rehearsal.</w:t>
            </w:r>
          </w:p>
          <w:p w:rsidR="00D62AA5" w:rsidRPr="003F1817" w:rsidRDefault="003F1817" w:rsidP="003F1817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Front of House</w:t>
            </w:r>
            <w:r w:rsidRPr="003F1817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4A1F">
              <w:rPr>
                <w:rFonts w:ascii="Arial" w:hAnsi="Arial" w:cs="Arial"/>
                <w:sz w:val="24"/>
                <w:szCs w:val="24"/>
              </w:rPr>
              <w:t>Assist Store Supervisor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84A1F">
              <w:rPr>
                <w:rFonts w:ascii="Arial" w:hAnsi="Arial" w:cs="Arial"/>
                <w:sz w:val="24"/>
                <w:szCs w:val="24"/>
              </w:rPr>
              <w:t xml:space="preserve"> at the Merchandise </w:t>
            </w:r>
            <w:r>
              <w:rPr>
                <w:rFonts w:ascii="Arial" w:hAnsi="Arial" w:cs="Arial"/>
                <w:sz w:val="24"/>
                <w:szCs w:val="24"/>
              </w:rPr>
              <w:t>or Ticket t</w:t>
            </w:r>
            <w:r w:rsidR="00584A1F">
              <w:rPr>
                <w:rFonts w:ascii="Arial" w:hAnsi="Arial" w:cs="Arial"/>
                <w:sz w:val="24"/>
                <w:szCs w:val="24"/>
              </w:rPr>
              <w:t>able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584A1F">
              <w:rPr>
                <w:rFonts w:ascii="Arial" w:hAnsi="Arial" w:cs="Arial"/>
                <w:sz w:val="24"/>
                <w:szCs w:val="24"/>
              </w:rPr>
              <w:t xml:space="preserve"> at the Capitol Theatre.</w:t>
            </w:r>
          </w:p>
        </w:tc>
      </w:tr>
      <w:tr w:rsidR="001C4FDD" w:rsidRPr="00D62AA5" w:rsidTr="00D71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176" w:type="pct"/>
            <w:shd w:val="clear" w:color="auto" w:fill="auto"/>
            <w:noWrap/>
            <w:hideMark/>
          </w:tcPr>
          <w:p w:rsidR="00D62AA5" w:rsidRPr="00D62AA5" w:rsidRDefault="00E00A63" w:rsidP="00EA18E2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2AA5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6" w:type="pct"/>
            <w:shd w:val="clear" w:color="auto" w:fill="auto"/>
            <w:hideMark/>
          </w:tcPr>
          <w:p w:rsidR="00D62AA5" w:rsidRDefault="00D62AA5" w:rsidP="00D62AA5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FDD">
              <w:rPr>
                <w:rFonts w:ascii="Arial" w:hAnsi="Arial" w:cs="Arial"/>
                <w:b/>
                <w:sz w:val="24"/>
                <w:szCs w:val="24"/>
              </w:rPr>
              <w:t>Volunteer Coordinator</w:t>
            </w:r>
          </w:p>
          <w:p w:rsidR="00AD4D5A" w:rsidRPr="001C4FDD" w:rsidRDefault="00AD4D5A" w:rsidP="00AD4D5A">
            <w:pPr>
              <w:spacing w:before="24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Pr="001C4FDD">
              <w:rPr>
                <w:rFonts w:ascii="Arial" w:hAnsi="Arial" w:cs="Arial"/>
                <w:szCs w:val="24"/>
              </w:rPr>
              <w:t xml:space="preserve">: 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statusText w:type="text" w:val="Please enter the guardian's name, if applicable."/>
                  <w:textInput>
                    <w:maxLength w:val="50"/>
                  </w:textInput>
                </w:ffData>
              </w:fldChar>
            </w:r>
            <w:r w:rsidRPr="0096051F">
              <w:rPr>
                <w:rFonts w:ascii="Arial" w:hAnsi="Arial" w:cs="Arial"/>
                <w:szCs w:val="24"/>
                <w:u w:val="single"/>
              </w:rPr>
              <w:instrText xml:space="preserve"> FORMTEXT </w:instrTex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separate"/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Pr="0096051F">
              <w:rPr>
                <w:rFonts w:ascii="Arial" w:hAnsi="Arial" w:cs="Arial"/>
                <w:szCs w:val="24"/>
                <w:u w:val="single"/>
              </w:rPr>
              <w:t> </w:t>
            </w:r>
            <w:r w:rsidR="00E00A63" w:rsidRPr="0096051F">
              <w:rPr>
                <w:rFonts w:ascii="Arial" w:hAnsi="Arial" w:cs="Arial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>_____</w:t>
            </w:r>
          </w:p>
        </w:tc>
        <w:tc>
          <w:tcPr>
            <w:tcW w:w="3688" w:type="pct"/>
            <w:gridSpan w:val="4"/>
            <w:shd w:val="clear" w:color="auto" w:fill="auto"/>
            <w:hideMark/>
          </w:tcPr>
          <w:p w:rsidR="00D62AA5" w:rsidRPr="008B0D2E" w:rsidRDefault="007D61AF" w:rsidP="007D61AF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A1F">
              <w:rPr>
                <w:rFonts w:ascii="Arial" w:hAnsi="Arial" w:cs="Arial"/>
                <w:b/>
                <w:sz w:val="24"/>
                <w:szCs w:val="24"/>
              </w:rPr>
              <w:t>Track V</w:t>
            </w:r>
            <w:r w:rsidR="00D62AA5" w:rsidRPr="00584A1F">
              <w:rPr>
                <w:rFonts w:ascii="Arial" w:hAnsi="Arial" w:cs="Arial"/>
                <w:b/>
                <w:sz w:val="24"/>
                <w:szCs w:val="24"/>
              </w:rPr>
              <w:t>ol</w:t>
            </w:r>
            <w:r w:rsidR="008B0D2E" w:rsidRPr="00584A1F">
              <w:rPr>
                <w:rFonts w:ascii="Arial" w:hAnsi="Arial" w:cs="Arial"/>
                <w:b/>
                <w:sz w:val="24"/>
                <w:szCs w:val="24"/>
              </w:rPr>
              <w:t>unt</w:t>
            </w:r>
            <w:r w:rsidRPr="00584A1F">
              <w:rPr>
                <w:rFonts w:ascii="Arial" w:hAnsi="Arial" w:cs="Arial"/>
                <w:b/>
                <w:sz w:val="24"/>
                <w:szCs w:val="24"/>
              </w:rPr>
              <w:t>eer H</w:t>
            </w:r>
            <w:r w:rsidR="008B0D2E" w:rsidRPr="00584A1F">
              <w:rPr>
                <w:rFonts w:ascii="Arial" w:hAnsi="Arial" w:cs="Arial"/>
                <w:b/>
                <w:sz w:val="24"/>
                <w:szCs w:val="24"/>
              </w:rPr>
              <w:t>ours</w:t>
            </w:r>
            <w:r>
              <w:rPr>
                <w:rFonts w:ascii="Arial" w:hAnsi="Arial" w:cs="Arial"/>
                <w:sz w:val="24"/>
                <w:szCs w:val="24"/>
              </w:rPr>
              <w:t>:  Enter Department Head volunteer hour submissions into an Excel spreadsheet, ensuring it is updated on a weekly basis.</w:t>
            </w:r>
            <w:r w:rsidR="007A767D">
              <w:rPr>
                <w:rFonts w:ascii="Arial" w:hAnsi="Arial" w:cs="Arial"/>
                <w:sz w:val="24"/>
                <w:szCs w:val="24"/>
              </w:rPr>
              <w:t xml:space="preserve">  Assist with volunteer recruitment, when needed.</w:t>
            </w:r>
          </w:p>
        </w:tc>
      </w:tr>
    </w:tbl>
    <w:p w:rsidR="00D62AA5" w:rsidRPr="009940C4" w:rsidRDefault="00D62AA5" w:rsidP="00D62AA5">
      <w:pPr>
        <w:spacing w:after="0" w:line="240" w:lineRule="auto"/>
        <w:rPr>
          <w:rFonts w:ascii="Arial" w:hAnsi="Arial" w:cs="Arial"/>
          <w:sz w:val="14"/>
          <w:szCs w:val="24"/>
        </w:rPr>
      </w:pPr>
    </w:p>
    <w:sectPr w:rsidR="00D62AA5" w:rsidRPr="009940C4" w:rsidSect="008B0D2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70B" w:rsidRDefault="008A470B" w:rsidP="009F1EF7">
      <w:pPr>
        <w:spacing w:after="0" w:line="240" w:lineRule="auto"/>
      </w:pPr>
      <w:r>
        <w:separator/>
      </w:r>
    </w:p>
  </w:endnote>
  <w:endnote w:type="continuationSeparator" w:id="0">
    <w:p w:rsidR="008A470B" w:rsidRDefault="008A470B" w:rsidP="009F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95244999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9F1EF7" w:rsidRPr="009F1EF7" w:rsidRDefault="009F1EF7" w:rsidP="009F1EF7">
            <w:pPr>
              <w:pStyle w:val="Footer"/>
              <w:tabs>
                <w:tab w:val="clear" w:pos="4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Windsor Dance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eXperience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F1EF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1E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04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9F1EF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9F1E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2A047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="00E00A63" w:rsidRPr="009F1E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70B" w:rsidRDefault="008A470B" w:rsidP="009F1EF7">
      <w:pPr>
        <w:spacing w:after="0" w:line="240" w:lineRule="auto"/>
      </w:pPr>
      <w:r>
        <w:separator/>
      </w:r>
    </w:p>
  </w:footnote>
  <w:footnote w:type="continuationSeparator" w:id="0">
    <w:p w:rsidR="008A470B" w:rsidRDefault="008A470B" w:rsidP="009F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EF7" w:rsidRDefault="009F1EF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914400" y="457200"/>
          <wp:positionH relativeFrom="margin">
            <wp:align>center</wp:align>
          </wp:positionH>
          <wp:positionV relativeFrom="margin">
            <wp:align>top</wp:align>
          </wp:positionV>
          <wp:extent cx="1111899" cy="1080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DX Logo.jp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99" cy="1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CEC"/>
    <w:multiLevelType w:val="hybridMultilevel"/>
    <w:tmpl w:val="42ECD1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8136B9"/>
    <w:multiLevelType w:val="hybridMultilevel"/>
    <w:tmpl w:val="2BAE2B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F26913"/>
    <w:multiLevelType w:val="hybridMultilevel"/>
    <w:tmpl w:val="8DA42FA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50481"/>
    <w:multiLevelType w:val="hybridMultilevel"/>
    <w:tmpl w:val="D6EA62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0F6668"/>
    <w:multiLevelType w:val="hybridMultilevel"/>
    <w:tmpl w:val="CE9A5F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B223BC"/>
    <w:multiLevelType w:val="hybridMultilevel"/>
    <w:tmpl w:val="39365E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F94911"/>
    <w:multiLevelType w:val="hybridMultilevel"/>
    <w:tmpl w:val="CAF00AB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6B96356"/>
    <w:multiLevelType w:val="hybridMultilevel"/>
    <w:tmpl w:val="6C567E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Mm7uXhIZEYRfdFjCDHnLw7Il3V0=" w:salt="AvLFlWGSn6G1aOa6RE0jNw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62AA5"/>
    <w:rsid w:val="0004502A"/>
    <w:rsid w:val="000762EC"/>
    <w:rsid w:val="000A51BF"/>
    <w:rsid w:val="000F17A0"/>
    <w:rsid w:val="001C4FDD"/>
    <w:rsid w:val="001C7789"/>
    <w:rsid w:val="00260ECE"/>
    <w:rsid w:val="00261CC4"/>
    <w:rsid w:val="002A047E"/>
    <w:rsid w:val="003C31C6"/>
    <w:rsid w:val="003F1817"/>
    <w:rsid w:val="003F5478"/>
    <w:rsid w:val="00496588"/>
    <w:rsid w:val="004C4E1B"/>
    <w:rsid w:val="00584A1F"/>
    <w:rsid w:val="005B57F5"/>
    <w:rsid w:val="006462BD"/>
    <w:rsid w:val="006A6583"/>
    <w:rsid w:val="007A5C6D"/>
    <w:rsid w:val="007A767D"/>
    <w:rsid w:val="007D61AF"/>
    <w:rsid w:val="008915E0"/>
    <w:rsid w:val="008A470B"/>
    <w:rsid w:val="008B0D2E"/>
    <w:rsid w:val="0096051F"/>
    <w:rsid w:val="009940C4"/>
    <w:rsid w:val="009A13F4"/>
    <w:rsid w:val="009F1EF7"/>
    <w:rsid w:val="00A850E4"/>
    <w:rsid w:val="00AD4D5A"/>
    <w:rsid w:val="00D51EB0"/>
    <w:rsid w:val="00D62AA5"/>
    <w:rsid w:val="00D65E1F"/>
    <w:rsid w:val="00D71167"/>
    <w:rsid w:val="00E00A63"/>
    <w:rsid w:val="00E17D7C"/>
    <w:rsid w:val="00E37576"/>
    <w:rsid w:val="00E50F8E"/>
    <w:rsid w:val="00E634DF"/>
    <w:rsid w:val="00EA18E2"/>
    <w:rsid w:val="00EB7D28"/>
    <w:rsid w:val="00EC5AAD"/>
    <w:rsid w:val="00F83E8B"/>
    <w:rsid w:val="00FC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EF7"/>
  </w:style>
  <w:style w:type="paragraph" w:styleId="Footer">
    <w:name w:val="footer"/>
    <w:basedOn w:val="Normal"/>
    <w:link w:val="FooterChar"/>
    <w:uiPriority w:val="99"/>
    <w:unhideWhenUsed/>
    <w:rsid w:val="009F1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EF7"/>
  </w:style>
  <w:style w:type="paragraph" w:styleId="ListParagraph">
    <w:name w:val="List Paragraph"/>
    <w:basedOn w:val="Normal"/>
    <w:uiPriority w:val="34"/>
    <w:qFormat/>
    <w:rsid w:val="008B0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4400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Windsor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Robinet</dc:creator>
  <cp:keywords/>
  <dc:description/>
  <cp:lastModifiedBy>Les</cp:lastModifiedBy>
  <cp:revision>5</cp:revision>
  <dcterms:created xsi:type="dcterms:W3CDTF">2019-12-19T06:26:00Z</dcterms:created>
  <dcterms:modified xsi:type="dcterms:W3CDTF">2019-12-31T15:19:00Z</dcterms:modified>
</cp:coreProperties>
</file>